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87" w:rsidRDefault="006932B9">
      <w:r>
        <w:rPr>
          <w:rFonts w:ascii="微軟正黑體" w:eastAsia="微軟正黑體" w:hAnsi="微軟正黑體" w:hint="eastAsia"/>
          <w:color w:val="333333"/>
          <w:sz w:val="23"/>
          <w:szCs w:val="23"/>
        </w:rPr>
        <w:t>說明：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一、</w:t>
      </w:r>
      <w:proofErr w:type="gramStart"/>
      <w:r>
        <w:rPr>
          <w:rFonts w:ascii="微軟正黑體" w:eastAsia="微軟正黑體" w:hAnsi="微軟正黑體" w:hint="eastAsia"/>
          <w:color w:val="333333"/>
          <w:sz w:val="23"/>
          <w:szCs w:val="23"/>
        </w:rPr>
        <w:t>旨揭計畫</w:t>
      </w:r>
      <w:proofErr w:type="gramEnd"/>
      <w:r>
        <w:rPr>
          <w:rFonts w:ascii="微軟正黑體" w:eastAsia="微軟正黑體" w:hAnsi="微軟正黑體" w:hint="eastAsia"/>
          <w:color w:val="333333"/>
          <w:sz w:val="23"/>
          <w:szCs w:val="23"/>
        </w:rPr>
        <w:t>係 Google 公司為表揚及獎勵在電腦科學或相關學科、以及其他潛力研究領域中，擁有卓越表現之傑出博士生。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二、本獎學金計畫為期一年，並提供10,000美元的一次性獎學金，若申請者已獲得其他公司之獎學金計畫支持，則不符合此計畫之參與條件（若由政府提供之獎學金則不在此限）。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相關資訊，請參閱網站：</w:t>
      </w:r>
      <w:hyperlink r:id="rId4" w:history="1">
        <w:r>
          <w:rPr>
            <w:rStyle w:val="a3"/>
            <w:rFonts w:ascii="微軟正黑體" w:eastAsia="微軟正黑體" w:hAnsi="微軟正黑體" w:hint="eastAsia"/>
            <w:color w:val="1161E6"/>
            <w:sz w:val="23"/>
            <w:szCs w:val="23"/>
          </w:rPr>
          <w:t>https://www.google.com/intl/en_cn/university/research/phdfellowship/</w:t>
        </w:r>
      </w:hyperlink>
      <w:r>
        <w:rPr>
          <w:rFonts w:ascii="微軟正黑體" w:eastAsia="微軟正黑體" w:hAnsi="微軟正黑體" w:hint="eastAsia"/>
          <w:color w:val="333333"/>
          <w:sz w:val="23"/>
          <w:szCs w:val="23"/>
        </w:rPr>
        <w:t>。。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三、各申請學校最多可提名3位學生參加此計畫；</w:t>
      </w:r>
      <w:proofErr w:type="gramStart"/>
      <w:r>
        <w:rPr>
          <w:rFonts w:ascii="微軟正黑體" w:eastAsia="微軟正黑體" w:hAnsi="微軟正黑體" w:hint="eastAsia"/>
          <w:color w:val="333333"/>
          <w:sz w:val="23"/>
          <w:szCs w:val="23"/>
        </w:rPr>
        <w:t>另</w:t>
      </w:r>
      <w:proofErr w:type="gramEnd"/>
      <w:r>
        <w:rPr>
          <w:rFonts w:ascii="微軟正黑體" w:eastAsia="微軟正黑體" w:hAnsi="微軟正黑體" w:hint="eastAsia"/>
          <w:color w:val="333333"/>
          <w:sz w:val="23"/>
          <w:szCs w:val="23"/>
        </w:rPr>
        <w:t>，為了鼓勵更多在電腦科學領域中的女性持續發展其專長，若提名人數超過2位，其中1位被提名者須為女性。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四、可申請之研究領域：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(</w:t>
      </w:r>
      <w:proofErr w:type="gramStart"/>
      <w:r>
        <w:rPr>
          <w:rFonts w:ascii="微軟正黑體" w:eastAsia="微軟正黑體" w:hAnsi="微軟正黑體" w:hint="eastAsia"/>
          <w:color w:val="333333"/>
          <w:sz w:val="23"/>
          <w:szCs w:val="23"/>
        </w:rPr>
        <w:t>一</w:t>
      </w:r>
      <w:proofErr w:type="gramEnd"/>
      <w:r>
        <w:rPr>
          <w:rFonts w:ascii="微軟正黑體" w:eastAsia="微軟正黑體" w:hAnsi="微軟正黑體" w:hint="eastAsia"/>
          <w:color w:val="333333"/>
          <w:sz w:val="23"/>
          <w:szCs w:val="23"/>
        </w:rPr>
        <w:t>)Health Research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(二)Human-Computer Interaction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(三)Machine Learning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 xml:space="preserve">(四)Machine </w:t>
      </w:r>
      <w:proofErr w:type="spellStart"/>
      <w:r>
        <w:rPr>
          <w:rFonts w:ascii="微軟正黑體" w:eastAsia="微軟正黑體" w:hAnsi="微軟正黑體" w:hint="eastAsia"/>
          <w:color w:val="333333"/>
          <w:sz w:val="23"/>
          <w:szCs w:val="23"/>
        </w:rPr>
        <w:t>Perception,Speech</w:t>
      </w:r>
      <w:proofErr w:type="spellEnd"/>
      <w:r>
        <w:rPr>
          <w:rFonts w:ascii="微軟正黑體" w:eastAsia="微軟正黑體" w:hAnsi="微軟正黑體" w:hint="eastAsia"/>
          <w:color w:val="333333"/>
          <w:sz w:val="23"/>
          <w:szCs w:val="23"/>
        </w:rPr>
        <w:t xml:space="preserve"> Technology and Computer Vision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(五)Mobile Computing (including 5G)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(六)Natural Language Processing(including Information Retrieval and Extraction)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lastRenderedPageBreak/>
        <w:t>(七)Quantum Computing (new in 2022)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(八)Systems and Networking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五、</w:t>
      </w:r>
      <w:proofErr w:type="gramStart"/>
      <w:r>
        <w:rPr>
          <w:rFonts w:ascii="微軟正黑體" w:eastAsia="微軟正黑體" w:hAnsi="微軟正黑體" w:hint="eastAsia"/>
          <w:color w:val="333333"/>
          <w:sz w:val="23"/>
          <w:szCs w:val="23"/>
        </w:rPr>
        <w:t>請系級</w:t>
      </w:r>
      <w:proofErr w:type="gramEnd"/>
      <w:r>
        <w:rPr>
          <w:rFonts w:ascii="微軟正黑體" w:eastAsia="微軟正黑體" w:hAnsi="微軟正黑體" w:hint="eastAsia"/>
          <w:color w:val="333333"/>
          <w:sz w:val="23"/>
          <w:szCs w:val="23"/>
        </w:rPr>
        <w:t>單位彙整推薦博士生名單(需排優先順序，若提名人數超過2位，其中1位須為女性)及申請資料(如附件)，並於111年4月18日前將申請資料紙本及合併後PDF檔</w:t>
      </w:r>
      <w:proofErr w:type="gramStart"/>
      <w:r>
        <w:rPr>
          <w:rFonts w:ascii="微軟正黑體" w:eastAsia="微軟正黑體" w:hAnsi="微軟正黑體" w:hint="eastAsia"/>
          <w:color w:val="333333"/>
          <w:sz w:val="23"/>
          <w:szCs w:val="23"/>
        </w:rPr>
        <w:t>送至系辦</w:t>
      </w:r>
      <w:proofErr w:type="gramEnd"/>
      <w:r>
        <w:rPr>
          <w:rFonts w:ascii="微軟正黑體" w:eastAsia="微軟正黑體" w:hAnsi="微軟正黑體" w:hint="eastAsia"/>
          <w:color w:val="333333"/>
          <w:sz w:val="23"/>
          <w:szCs w:val="23"/>
        </w:rPr>
        <w:t>，獲本校推薦者，將通知各單位依相關規定辦理後續事宜。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六、該公司將於申請截止後進行內部評選，預計將於8月份公布獎學金名單。</w:t>
      </w:r>
      <w:r>
        <w:rPr>
          <w:rFonts w:ascii="微軟正黑體" w:eastAsia="微軟正黑體" w:hAnsi="微軟正黑體" w:hint="eastAsia"/>
          <w:color w:val="333333"/>
          <w:sz w:val="23"/>
          <w:szCs w:val="23"/>
        </w:rPr>
        <w:br/>
        <w:t>附件 需檢附之申請資料 </w:t>
      </w:r>
      <w:hyperlink r:id="rId5" w:history="1">
        <w:r>
          <w:rPr>
            <w:rStyle w:val="a3"/>
            <w:rFonts w:ascii="微軟正黑體" w:eastAsia="微軟正黑體" w:hAnsi="微軟正黑體" w:hint="eastAsia"/>
            <w:color w:val="1161E6"/>
            <w:sz w:val="23"/>
            <w:szCs w:val="23"/>
          </w:rPr>
          <w:t>http://mse.nycu.edu.tw/download/index.p</w:t>
        </w:r>
        <w:bookmarkStart w:id="0" w:name="_GoBack"/>
        <w:bookmarkEnd w:id="0"/>
        <w:r>
          <w:rPr>
            <w:rStyle w:val="a3"/>
            <w:rFonts w:ascii="微軟正黑體" w:eastAsia="微軟正黑體" w:hAnsi="微軟正黑體" w:hint="eastAsia"/>
            <w:color w:val="1161E6"/>
            <w:sz w:val="23"/>
            <w:szCs w:val="23"/>
          </w:rPr>
          <w:t>hp?index_id=1422 </w:t>
        </w:r>
      </w:hyperlink>
    </w:p>
    <w:sectPr w:rsidR="002E6F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B9"/>
    <w:rsid w:val="002E6F87"/>
    <w:rsid w:val="0069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4465B-DBEA-41FE-8B5D-815D70AF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se.nycu.edu.tw/download/index.php?index_id=1422" TargetMode="External"/><Relationship Id="rId4" Type="http://schemas.openxmlformats.org/officeDocument/2006/relationships/hyperlink" Target="https://www.google.com/intl/en_cn/university/research/phdfellowship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Huang</dc:creator>
  <cp:keywords/>
  <dc:description/>
  <cp:lastModifiedBy>Lance Huang</cp:lastModifiedBy>
  <cp:revision>1</cp:revision>
  <dcterms:created xsi:type="dcterms:W3CDTF">2022-04-08T08:15:00Z</dcterms:created>
  <dcterms:modified xsi:type="dcterms:W3CDTF">2022-04-08T08:17:00Z</dcterms:modified>
</cp:coreProperties>
</file>